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DA81" w14:textId="77777777" w:rsidR="007516F1" w:rsidRPr="00167345" w:rsidRDefault="007516F1" w:rsidP="007516F1">
      <w:pPr>
        <w:tabs>
          <w:tab w:val="left" w:pos="1134"/>
        </w:tabs>
        <w:rPr>
          <w:rFonts w:ascii="Lato" w:hAnsi="Lato"/>
          <w:b/>
          <w:color w:val="44546A"/>
          <w:sz w:val="28"/>
          <w:szCs w:val="28"/>
        </w:rPr>
      </w:pPr>
    </w:p>
    <w:p w14:paraId="2C449283" w14:textId="77777777" w:rsidR="007516F1" w:rsidRPr="00167345" w:rsidRDefault="007516F1" w:rsidP="007516F1">
      <w:pPr>
        <w:tabs>
          <w:tab w:val="left" w:pos="1080"/>
        </w:tabs>
        <w:rPr>
          <w:rFonts w:ascii="Lato" w:hAnsi="Lato"/>
          <w:color w:val="44546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027"/>
      </w:tblGrid>
      <w:tr w:rsidR="007516F1" w:rsidRPr="00167345" w14:paraId="18721318" w14:textId="77777777" w:rsidTr="008F7451">
        <w:tc>
          <w:tcPr>
            <w:tcW w:w="5495" w:type="dxa"/>
            <w:shd w:val="clear" w:color="auto" w:fill="D9E2F3" w:themeFill="accent1" w:themeFillTint="33"/>
          </w:tcPr>
          <w:p w14:paraId="5DB575C4" w14:textId="3C467242" w:rsidR="007516F1" w:rsidRPr="00167345" w:rsidRDefault="008F745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  <w:b/>
                <w:color w:val="44546A"/>
              </w:rPr>
            </w:pPr>
            <w:r w:rsidRPr="00167345">
              <w:rPr>
                <w:rFonts w:ascii="Lato" w:hAnsi="Lato"/>
                <w:b/>
                <w:color w:val="44546A"/>
              </w:rPr>
              <w:t>SPECIFICATION</w:t>
            </w:r>
          </w:p>
        </w:tc>
        <w:tc>
          <w:tcPr>
            <w:tcW w:w="3027" w:type="dxa"/>
            <w:shd w:val="clear" w:color="auto" w:fill="D9E2F3" w:themeFill="accent1" w:themeFillTint="33"/>
          </w:tcPr>
          <w:p w14:paraId="1573D9AA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  <w:b/>
                <w:color w:val="44546A"/>
              </w:rPr>
            </w:pPr>
          </w:p>
        </w:tc>
      </w:tr>
      <w:tr w:rsidR="007516F1" w:rsidRPr="00167345" w14:paraId="6FACA48B" w14:textId="77777777" w:rsidTr="00FB7CDB">
        <w:tc>
          <w:tcPr>
            <w:tcW w:w="5495" w:type="dxa"/>
          </w:tcPr>
          <w:p w14:paraId="6B534C5E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 xml:space="preserve">Grinding Length between </w:t>
            </w:r>
            <w:proofErr w:type="spellStart"/>
            <w:r w:rsidRPr="00167345">
              <w:rPr>
                <w:rFonts w:ascii="Lato" w:hAnsi="Lato"/>
              </w:rPr>
              <w:t>Centres</w:t>
            </w:r>
            <w:proofErr w:type="spellEnd"/>
          </w:p>
        </w:tc>
        <w:tc>
          <w:tcPr>
            <w:tcW w:w="3027" w:type="dxa"/>
          </w:tcPr>
          <w:p w14:paraId="75A5AB61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305mm</w:t>
            </w:r>
          </w:p>
        </w:tc>
      </w:tr>
      <w:tr w:rsidR="007516F1" w:rsidRPr="00167345" w14:paraId="4C10CD06" w14:textId="77777777" w:rsidTr="00FB7CDB">
        <w:tc>
          <w:tcPr>
            <w:tcW w:w="5495" w:type="dxa"/>
          </w:tcPr>
          <w:p w14:paraId="4D314F86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Maximum swing</w:t>
            </w:r>
          </w:p>
        </w:tc>
        <w:tc>
          <w:tcPr>
            <w:tcW w:w="3027" w:type="dxa"/>
          </w:tcPr>
          <w:p w14:paraId="77C49839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125mm</w:t>
            </w:r>
          </w:p>
        </w:tc>
      </w:tr>
      <w:tr w:rsidR="007516F1" w:rsidRPr="00167345" w14:paraId="169D314F" w14:textId="77777777" w:rsidTr="00FB7CDB">
        <w:tc>
          <w:tcPr>
            <w:tcW w:w="5495" w:type="dxa"/>
          </w:tcPr>
          <w:p w14:paraId="3B964502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 xml:space="preserve">Table swivel angle </w:t>
            </w:r>
          </w:p>
        </w:tc>
        <w:tc>
          <w:tcPr>
            <w:tcW w:w="3027" w:type="dxa"/>
          </w:tcPr>
          <w:p w14:paraId="0EE231CD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 xml:space="preserve">+/-10º </w:t>
            </w:r>
          </w:p>
        </w:tc>
      </w:tr>
      <w:tr w:rsidR="007516F1" w:rsidRPr="00167345" w14:paraId="1F9E3BAB" w14:textId="77777777" w:rsidTr="00FB7CDB">
        <w:tc>
          <w:tcPr>
            <w:tcW w:w="5495" w:type="dxa"/>
          </w:tcPr>
          <w:p w14:paraId="27796124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Range of Work head Speeds (inf. Variable)</w:t>
            </w:r>
          </w:p>
        </w:tc>
        <w:tc>
          <w:tcPr>
            <w:tcW w:w="3027" w:type="dxa"/>
          </w:tcPr>
          <w:p w14:paraId="769079D1" w14:textId="7A92809D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 xml:space="preserve">100 – </w:t>
            </w:r>
            <w:r w:rsidR="00B576A9">
              <w:rPr>
                <w:rFonts w:ascii="Lato" w:hAnsi="Lato"/>
              </w:rPr>
              <w:t>9</w:t>
            </w:r>
            <w:r w:rsidRPr="00167345">
              <w:rPr>
                <w:rFonts w:ascii="Lato" w:hAnsi="Lato"/>
              </w:rPr>
              <w:t>00rpm</w:t>
            </w:r>
          </w:p>
        </w:tc>
      </w:tr>
      <w:tr w:rsidR="007516F1" w:rsidRPr="00167345" w14:paraId="2BFA4C01" w14:textId="77777777" w:rsidTr="00FB7CDB">
        <w:tc>
          <w:tcPr>
            <w:tcW w:w="5495" w:type="dxa"/>
          </w:tcPr>
          <w:p w14:paraId="1463C29A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Standard Grinding Wheel</w:t>
            </w:r>
          </w:p>
        </w:tc>
        <w:tc>
          <w:tcPr>
            <w:tcW w:w="3027" w:type="dxa"/>
          </w:tcPr>
          <w:p w14:paraId="522D3941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305  x 38 x 127mm</w:t>
            </w:r>
          </w:p>
        </w:tc>
      </w:tr>
      <w:tr w:rsidR="007516F1" w:rsidRPr="00167345" w14:paraId="1D9D78A7" w14:textId="77777777" w:rsidTr="00FB7CDB">
        <w:tc>
          <w:tcPr>
            <w:tcW w:w="5495" w:type="dxa"/>
          </w:tcPr>
          <w:p w14:paraId="3C429097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Wheel head Speeds (2)</w:t>
            </w:r>
          </w:p>
        </w:tc>
        <w:tc>
          <w:tcPr>
            <w:tcW w:w="3027" w:type="dxa"/>
          </w:tcPr>
          <w:p w14:paraId="60B1BC9B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1830 /1988rpm</w:t>
            </w:r>
          </w:p>
        </w:tc>
      </w:tr>
      <w:tr w:rsidR="007516F1" w:rsidRPr="00167345" w14:paraId="1B2A3EA6" w14:textId="77777777" w:rsidTr="00FB7CDB">
        <w:tc>
          <w:tcPr>
            <w:tcW w:w="5495" w:type="dxa"/>
          </w:tcPr>
          <w:p w14:paraId="3D2A5930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Wheel head motor</w:t>
            </w:r>
          </w:p>
        </w:tc>
        <w:tc>
          <w:tcPr>
            <w:tcW w:w="3027" w:type="dxa"/>
          </w:tcPr>
          <w:p w14:paraId="1CAC5AF6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2.2Kw</w:t>
            </w:r>
          </w:p>
        </w:tc>
      </w:tr>
      <w:tr w:rsidR="007516F1" w:rsidRPr="00167345" w14:paraId="618FBE76" w14:textId="77777777" w:rsidTr="00FB7CDB">
        <w:tc>
          <w:tcPr>
            <w:tcW w:w="5495" w:type="dxa"/>
          </w:tcPr>
          <w:p w14:paraId="3EB23162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Cross Traverse of Wheel head</w:t>
            </w:r>
          </w:p>
        </w:tc>
        <w:tc>
          <w:tcPr>
            <w:tcW w:w="3027" w:type="dxa"/>
          </w:tcPr>
          <w:p w14:paraId="551D5697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98mm</w:t>
            </w:r>
          </w:p>
        </w:tc>
      </w:tr>
      <w:tr w:rsidR="007516F1" w:rsidRPr="00167345" w14:paraId="16F106B1" w14:textId="77777777" w:rsidTr="00FB7CDB">
        <w:tc>
          <w:tcPr>
            <w:tcW w:w="5495" w:type="dxa"/>
          </w:tcPr>
          <w:p w14:paraId="628AAC60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Approx. Weight</w:t>
            </w:r>
          </w:p>
        </w:tc>
        <w:tc>
          <w:tcPr>
            <w:tcW w:w="3027" w:type="dxa"/>
          </w:tcPr>
          <w:p w14:paraId="7D03D436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900kg</w:t>
            </w:r>
          </w:p>
        </w:tc>
      </w:tr>
      <w:tr w:rsidR="007516F1" w:rsidRPr="00167345" w14:paraId="38EAE76A" w14:textId="77777777" w:rsidTr="00FB7CDB">
        <w:tc>
          <w:tcPr>
            <w:tcW w:w="5495" w:type="dxa"/>
          </w:tcPr>
          <w:p w14:paraId="379A7D82" w14:textId="4F0DFE8F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 xml:space="preserve">Machine in </w:t>
            </w:r>
            <w:r w:rsidR="00B576A9">
              <w:rPr>
                <w:rFonts w:ascii="Lato" w:hAnsi="Lato"/>
              </w:rPr>
              <w:t>Metric</w:t>
            </w:r>
            <w:r w:rsidRPr="00167345">
              <w:rPr>
                <w:rFonts w:ascii="Lato" w:hAnsi="Lato"/>
              </w:rPr>
              <w:t xml:space="preserve"> execution</w:t>
            </w:r>
          </w:p>
        </w:tc>
        <w:tc>
          <w:tcPr>
            <w:tcW w:w="3027" w:type="dxa"/>
          </w:tcPr>
          <w:p w14:paraId="3CCDA976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</w:p>
        </w:tc>
      </w:tr>
    </w:tbl>
    <w:p w14:paraId="26BC954A" w14:textId="77777777" w:rsidR="007516F1" w:rsidRPr="00167345" w:rsidRDefault="007516F1" w:rsidP="007516F1">
      <w:pPr>
        <w:rPr>
          <w:rFonts w:ascii="Lato" w:hAnsi="Lato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8568"/>
      </w:tblGrid>
      <w:tr w:rsidR="007516F1" w:rsidRPr="00167345" w14:paraId="4F9DF71A" w14:textId="77777777" w:rsidTr="008F7451">
        <w:tc>
          <w:tcPr>
            <w:tcW w:w="8568" w:type="dxa"/>
            <w:shd w:val="clear" w:color="auto" w:fill="D9E2F3" w:themeFill="accent1" w:themeFillTint="33"/>
          </w:tcPr>
          <w:p w14:paraId="2BB8122C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  <w:b/>
                <w:color w:val="44546A"/>
              </w:rPr>
            </w:pPr>
            <w:r w:rsidRPr="00167345">
              <w:rPr>
                <w:rFonts w:ascii="Lato" w:hAnsi="Lato"/>
                <w:b/>
                <w:color w:val="44546A"/>
              </w:rPr>
              <w:t>Machine equipped with</w:t>
            </w:r>
          </w:p>
        </w:tc>
      </w:tr>
      <w:tr w:rsidR="007516F1" w:rsidRPr="00167345" w14:paraId="3AF18A74" w14:textId="77777777" w:rsidTr="00FB7CDB">
        <w:tc>
          <w:tcPr>
            <w:tcW w:w="8568" w:type="dxa"/>
          </w:tcPr>
          <w:p w14:paraId="74214218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Swing down internal grinding attachment</w:t>
            </w:r>
          </w:p>
        </w:tc>
      </w:tr>
      <w:tr w:rsidR="007516F1" w:rsidRPr="00167345" w14:paraId="7EC3C513" w14:textId="77777777" w:rsidTr="00FB7CDB">
        <w:tc>
          <w:tcPr>
            <w:tcW w:w="8568" w:type="dxa"/>
          </w:tcPr>
          <w:p w14:paraId="480EE714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Assorted collets</w:t>
            </w:r>
          </w:p>
        </w:tc>
      </w:tr>
      <w:tr w:rsidR="007516F1" w:rsidRPr="00167345" w14:paraId="5609D5BA" w14:textId="77777777" w:rsidTr="00FB7CDB">
        <w:tc>
          <w:tcPr>
            <w:tcW w:w="8568" w:type="dxa"/>
          </w:tcPr>
          <w:p w14:paraId="376C6FCD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Coolant system</w:t>
            </w:r>
          </w:p>
        </w:tc>
      </w:tr>
      <w:tr w:rsidR="007516F1" w:rsidRPr="00167345" w14:paraId="3F5F9F6E" w14:textId="77777777" w:rsidTr="00FB7CDB">
        <w:tc>
          <w:tcPr>
            <w:tcW w:w="8568" w:type="dxa"/>
          </w:tcPr>
          <w:p w14:paraId="52591AA2" w14:textId="77777777" w:rsidR="007516F1" w:rsidRPr="00167345" w:rsidRDefault="007516F1" w:rsidP="00FB7CDB">
            <w:pPr>
              <w:tabs>
                <w:tab w:val="left" w:pos="1080"/>
                <w:tab w:val="left" w:pos="4680"/>
              </w:tabs>
              <w:rPr>
                <w:rFonts w:ascii="Lato" w:hAnsi="Lato"/>
              </w:rPr>
            </w:pPr>
            <w:r w:rsidRPr="00167345">
              <w:rPr>
                <w:rFonts w:ascii="Lato" w:hAnsi="Lato"/>
              </w:rPr>
              <w:t>Guarding</w:t>
            </w:r>
          </w:p>
        </w:tc>
      </w:tr>
    </w:tbl>
    <w:p w14:paraId="52740BFD" w14:textId="77777777" w:rsidR="007516F1" w:rsidRDefault="007516F1" w:rsidP="007516F1">
      <w:pPr>
        <w:rPr>
          <w:rFonts w:ascii="Lato" w:hAnsi="Lato"/>
        </w:rPr>
      </w:pPr>
    </w:p>
    <w:p w14:paraId="759A15AE" w14:textId="77777777" w:rsidR="008F7451" w:rsidRPr="00167345" w:rsidRDefault="008F7451" w:rsidP="007516F1">
      <w:pPr>
        <w:rPr>
          <w:rFonts w:ascii="Lato" w:hAnsi="Lato"/>
        </w:rPr>
      </w:pPr>
      <w:bookmarkStart w:id="0" w:name="_GoBack"/>
      <w:bookmarkEnd w:id="0"/>
    </w:p>
    <w:sectPr w:rsidR="008F7451" w:rsidRPr="00167345" w:rsidSect="00167345">
      <w:headerReference w:type="default" r:id="rId6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BCB5" w14:textId="77777777" w:rsidR="008F7451" w:rsidRDefault="008F7451" w:rsidP="008F7451">
      <w:r>
        <w:separator/>
      </w:r>
    </w:p>
  </w:endnote>
  <w:endnote w:type="continuationSeparator" w:id="0">
    <w:p w14:paraId="2E0D74B2" w14:textId="77777777" w:rsidR="008F7451" w:rsidRDefault="008F7451" w:rsidP="008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B48F" w14:textId="77777777" w:rsidR="008F7451" w:rsidRDefault="008F7451" w:rsidP="008F7451">
      <w:r>
        <w:separator/>
      </w:r>
    </w:p>
  </w:footnote>
  <w:footnote w:type="continuationSeparator" w:id="0">
    <w:p w14:paraId="0C92B87C" w14:textId="77777777" w:rsidR="008F7451" w:rsidRDefault="008F7451" w:rsidP="008F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FAC1" w14:textId="0BD2FA24" w:rsidR="008F7451" w:rsidRPr="00126CDB" w:rsidRDefault="008F7451" w:rsidP="005F52A8">
    <w:pPr>
      <w:pStyle w:val="Heading6"/>
      <w:spacing w:before="0" w:after="0"/>
      <w:jc w:val="center"/>
      <w:rPr>
        <w:rFonts w:ascii="Lato" w:hAnsi="Lato" w:cs="Arial"/>
        <w:bCs w:val="0"/>
        <w:color w:val="44546A"/>
        <w:sz w:val="40"/>
        <w:szCs w:val="36"/>
      </w:rPr>
    </w:pPr>
    <w:r w:rsidRPr="00126CDB">
      <w:rPr>
        <w:rFonts w:ascii="Lato" w:hAnsi="Lato" w:cs="Arial"/>
        <w:bCs w:val="0"/>
        <w:color w:val="44546A"/>
        <w:sz w:val="40"/>
        <w:szCs w:val="36"/>
      </w:rPr>
      <w:t>RK INTERNATIONAL MACHINE TOOLS LTD</w:t>
    </w:r>
  </w:p>
  <w:p w14:paraId="7DE3B2A0" w14:textId="77777777" w:rsidR="008F7451" w:rsidRPr="006D23BB" w:rsidRDefault="008F7451" w:rsidP="00DD560E">
    <w:pPr>
      <w:pStyle w:val="Heading7"/>
      <w:spacing w:before="0" w:after="0"/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Europa Trading Estate, Fraser Road, Erith, Kent DA8 1PW. England</w:t>
    </w:r>
  </w:p>
  <w:p w14:paraId="23488F59" w14:textId="77777777" w:rsidR="008F7451" w:rsidRPr="006D23BB" w:rsidRDefault="008F7451" w:rsidP="00DD560E">
    <w:pPr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Tel. No. 01322 447611   Facsimile No. 01322 447618</w:t>
    </w:r>
  </w:p>
  <w:p w14:paraId="31B0207A" w14:textId="77777777" w:rsidR="008F7451" w:rsidRDefault="008F7451" w:rsidP="00DD560E">
    <w:pPr>
      <w:jc w:val="center"/>
      <w:rPr>
        <w:rFonts w:ascii="Lato" w:hAnsi="Lato"/>
        <w:b/>
      </w:rPr>
    </w:pPr>
    <w:r w:rsidRPr="006D23BB">
      <w:rPr>
        <w:rFonts w:ascii="Lato" w:hAnsi="Lato" w:cs="Arial"/>
        <w:b/>
        <w:bCs/>
        <w:sz w:val="22"/>
        <w:szCs w:val="22"/>
      </w:rPr>
      <w:t xml:space="preserve">E-mail: </w:t>
    </w:r>
    <w:r w:rsidRPr="006D23BB">
      <w:rPr>
        <w:rFonts w:ascii="Lato" w:hAnsi="Lato" w:cs="Arial"/>
        <w:b/>
        <w:bCs/>
        <w:color w:val="0000FF"/>
        <w:sz w:val="22"/>
        <w:szCs w:val="22"/>
      </w:rPr>
      <w:t xml:space="preserve">  </w:t>
    </w:r>
    <w:hyperlink r:id="rId1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sales@rk-int.com</w:t>
      </w:r>
    </w:hyperlink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sz w:val="22"/>
        <w:szCs w:val="22"/>
      </w:rPr>
      <w:t xml:space="preserve">Website: </w:t>
    </w:r>
    <w:hyperlink r:id="rId2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www.rk-int.com</w:t>
      </w:r>
    </w:hyperlink>
  </w:p>
  <w:p w14:paraId="4CDAA550" w14:textId="77777777" w:rsidR="008F7451" w:rsidRDefault="008F7451" w:rsidP="005C09E7">
    <w:pPr>
      <w:rPr>
        <w:rFonts w:ascii="Lato" w:hAnsi="Lato"/>
        <w:b/>
      </w:rPr>
    </w:pPr>
  </w:p>
  <w:p w14:paraId="00A1042A" w14:textId="77777777" w:rsidR="008F7451" w:rsidRPr="00490DAE" w:rsidRDefault="008F7451" w:rsidP="00490DAE">
    <w:pPr>
      <w:pStyle w:val="Heading3"/>
      <w:jc w:val="center"/>
      <w:rPr>
        <w:rFonts w:ascii="Lato" w:hAnsi="Lato"/>
        <w:b/>
        <w:color w:val="44546A"/>
        <w:sz w:val="32"/>
        <w:u w:val="single"/>
      </w:rPr>
    </w:pPr>
    <w:r w:rsidRPr="00490DAE">
      <w:rPr>
        <w:rFonts w:ascii="Lato" w:hAnsi="Lato"/>
        <w:b/>
        <w:color w:val="44546A"/>
        <w:sz w:val="32"/>
      </w:rPr>
      <w:t>QUOTATION</w:t>
    </w:r>
  </w:p>
  <w:p w14:paraId="3A96D7FE" w14:textId="560F6553" w:rsidR="008F7451" w:rsidRPr="008F7451" w:rsidRDefault="008F7451">
    <w:pPr>
      <w:pStyle w:val="Header"/>
      <w:rPr>
        <w:rFonts w:ascii="Lato" w:hAnsi="Lato"/>
        <w:sz w:val="22"/>
      </w:rPr>
    </w:pPr>
    <w:r w:rsidRPr="008F7451">
      <w:rPr>
        <w:rFonts w:ascii="Lato" w:hAnsi="Lato"/>
        <w:sz w:val="22"/>
      </w:rPr>
      <w:t>February 2023</w:t>
    </w:r>
  </w:p>
  <w:p w14:paraId="37D2F4F8" w14:textId="77777777" w:rsidR="008F7451" w:rsidRDefault="008F7451">
    <w:pPr>
      <w:pStyle w:val="Header"/>
    </w:pPr>
  </w:p>
  <w:p w14:paraId="07C70B2C" w14:textId="77777777" w:rsidR="008F7451" w:rsidRPr="00167345" w:rsidRDefault="008F7451" w:rsidP="008F7451">
    <w:pPr>
      <w:tabs>
        <w:tab w:val="left" w:pos="1134"/>
      </w:tabs>
      <w:rPr>
        <w:rFonts w:ascii="Lato" w:hAnsi="Lato"/>
        <w:b/>
        <w:color w:val="44546A"/>
        <w:sz w:val="28"/>
        <w:szCs w:val="28"/>
      </w:rPr>
    </w:pPr>
    <w:r w:rsidRPr="00167345">
      <w:rPr>
        <w:rFonts w:ascii="Lato" w:hAnsi="Lato"/>
        <w:b/>
        <w:color w:val="44546A"/>
        <w:sz w:val="28"/>
        <w:szCs w:val="28"/>
      </w:rPr>
      <w:t xml:space="preserve">Used </w:t>
    </w:r>
    <w:r w:rsidRPr="00167345">
      <w:rPr>
        <w:rFonts w:ascii="Lato" w:hAnsi="Lato"/>
        <w:b/>
        <w:color w:val="44546A"/>
        <w:sz w:val="28"/>
        <w:szCs w:val="28"/>
      </w:rPr>
      <w:tab/>
    </w:r>
    <w:proofErr w:type="spellStart"/>
    <w:r w:rsidRPr="00167345">
      <w:rPr>
        <w:rFonts w:ascii="Lato" w:hAnsi="Lato"/>
        <w:b/>
        <w:color w:val="44546A"/>
        <w:sz w:val="28"/>
        <w:szCs w:val="28"/>
      </w:rPr>
      <w:t>Myford</w:t>
    </w:r>
    <w:proofErr w:type="spellEnd"/>
    <w:r w:rsidRPr="00167345">
      <w:rPr>
        <w:rFonts w:ascii="Lato" w:hAnsi="Lato"/>
        <w:b/>
        <w:color w:val="44546A"/>
        <w:sz w:val="28"/>
        <w:szCs w:val="28"/>
      </w:rPr>
      <w:t xml:space="preserve"> MG12 HM Cylindrical Grinder</w:t>
    </w:r>
  </w:p>
  <w:p w14:paraId="4E49CA59" w14:textId="77777777" w:rsidR="008F7451" w:rsidRDefault="008F7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F1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93028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16F1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451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1ECE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52E4E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538B0"/>
    <w:rsid w:val="00B576A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46E92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EE68"/>
  <w15:chartTrackingRefBased/>
  <w15:docId w15:val="{0EFFB466-8C3F-42D1-915D-956C2A21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F7451"/>
    <w:pPr>
      <w:keepNext/>
      <w:tabs>
        <w:tab w:val="left" w:pos="993"/>
      </w:tabs>
      <w:outlineLvl w:val="2"/>
    </w:pPr>
    <w:rPr>
      <w:rFonts w:ascii="Albertus Extra Bold" w:hAnsi="Albertus Extra Bold"/>
      <w:sz w:val="28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8F74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8F7451"/>
    <w:pPr>
      <w:spacing w:before="240" w:after="60"/>
      <w:outlineLvl w:val="6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F7451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F745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F74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2023-02-17T11:04:00Z</cp:lastPrinted>
  <dcterms:created xsi:type="dcterms:W3CDTF">2023-02-17T09:40:00Z</dcterms:created>
  <dcterms:modified xsi:type="dcterms:W3CDTF">2023-02-17T12:33:00Z</dcterms:modified>
</cp:coreProperties>
</file>